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9CBC" w14:textId="0A44E1CD" w:rsidR="00727045" w:rsidRDefault="00727045" w:rsidP="00727045">
      <w:r>
        <w:t xml:space="preserve">Regulamin </w:t>
      </w:r>
      <w:r>
        <w:t xml:space="preserve">Zbiórek Publicznych Kaminski Foundation </w:t>
      </w:r>
    </w:p>
    <w:p w14:paraId="1F053A7C" w14:textId="77777777" w:rsidR="00727045" w:rsidRDefault="00727045" w:rsidP="00727045"/>
    <w:p w14:paraId="593BB9A1" w14:textId="37CBC304" w:rsidR="00727045" w:rsidRDefault="00727045" w:rsidP="00727045">
      <w:r>
        <w:t>I.</w:t>
      </w:r>
      <w:r>
        <w:tab/>
        <w:t>DEFINICJE</w:t>
      </w:r>
    </w:p>
    <w:p w14:paraId="634D2D74" w14:textId="77777777" w:rsidR="00727045" w:rsidRDefault="00727045" w:rsidP="00727045">
      <w:pPr>
        <w:jc w:val="center"/>
      </w:pPr>
      <w:r>
        <w:t>§ 1</w:t>
      </w:r>
    </w:p>
    <w:p w14:paraId="22D59E6C" w14:textId="3505B3A4" w:rsidR="00727045" w:rsidRDefault="00727045" w:rsidP="00727045">
      <w:r>
        <w:t>1.</w:t>
      </w:r>
      <w:r>
        <w:tab/>
        <w:t xml:space="preserve">Regulamin ma na celu określenie zasad organizacji zbiórki publicznej Fundacji </w:t>
      </w:r>
      <w:r>
        <w:t>Marka Kamińskiego</w:t>
      </w:r>
    </w:p>
    <w:p w14:paraId="782B628F" w14:textId="77777777" w:rsidR="00727045" w:rsidRDefault="00727045" w:rsidP="00727045">
      <w:r>
        <w:t>2.</w:t>
      </w:r>
      <w:r>
        <w:tab/>
        <w:t>W niniejszym Regulaminie określenia oznaczają:</w:t>
      </w:r>
    </w:p>
    <w:p w14:paraId="04B48D7B" w14:textId="2DA479A5" w:rsidR="00727045" w:rsidRDefault="00727045" w:rsidP="00727045">
      <w:pPr>
        <w:jc w:val="both"/>
      </w:pPr>
      <w:r>
        <w:t>a)</w:t>
      </w:r>
      <w:r>
        <w:tab/>
        <w:t>Zbiórka publiczna - dotyczy zgodnie z ustawą z dn. 14 marca 2014 r. o zasadach prowadzenia zbiórek publicznych (Dz.U. 2020 poz. 1672), zbieranie ofiar w gotówce lub w naturze w miejscu publicznym na określony, zgodny z prawem cel pozostający w sferze zadań publicznych, o których mowa</w:t>
      </w:r>
      <w:r>
        <w:t xml:space="preserve"> </w:t>
      </w:r>
      <w:r>
        <w:t>w art. 4 sfera zadań publicznych 1 ustawy z dnia 24 kwietnia 2003 r. o</w:t>
      </w:r>
      <w:r>
        <w:t xml:space="preserve"> </w:t>
      </w:r>
      <w:r>
        <w:t>działalności pożytku publicznego i o wolontariacie (Dz. U. z 2020 r. poz. 1057),</w:t>
      </w:r>
      <w:r>
        <w:t xml:space="preserve"> </w:t>
      </w:r>
      <w:r>
        <w:t>oraz na cele religijne.</w:t>
      </w:r>
    </w:p>
    <w:p w14:paraId="1DA4686D" w14:textId="5C5FB3C2" w:rsidR="00727045" w:rsidRDefault="00727045" w:rsidP="00727045">
      <w:r>
        <w:t>b)</w:t>
      </w:r>
      <w:r>
        <w:tab/>
      </w:r>
      <w:r>
        <w:t>Zbiórka</w:t>
      </w:r>
      <w:r>
        <w:t xml:space="preserve"> – kwesta pieniężna prowadzona na rzecz </w:t>
      </w:r>
      <w:r>
        <w:t xml:space="preserve">rozwoju programu </w:t>
      </w:r>
      <w:proofErr w:type="spellStart"/>
      <w:r>
        <w:t>LifePlan</w:t>
      </w:r>
      <w:proofErr w:type="spellEnd"/>
      <w:r>
        <w:t xml:space="preserve"> Academy</w:t>
      </w:r>
      <w:r>
        <w:t xml:space="preserve"> w</w:t>
      </w:r>
    </w:p>
    <w:p w14:paraId="4746CEAD" w14:textId="56D801D9" w:rsidR="00727045" w:rsidRDefault="00727045" w:rsidP="00727045">
      <w:r>
        <w:t>Fundacji Marka Kamińskiego</w:t>
      </w:r>
    </w:p>
    <w:p w14:paraId="488EA015" w14:textId="77777777" w:rsidR="00727045" w:rsidRPr="00727045" w:rsidRDefault="00727045" w:rsidP="00727045">
      <w:r>
        <w:t>c)</w:t>
      </w:r>
      <w:r>
        <w:tab/>
        <w:t xml:space="preserve">Organizator – organizatorem zbiórki publicznej jest Fundacja </w:t>
      </w:r>
      <w:r>
        <w:t>Marka Kamińskiego</w:t>
      </w:r>
      <w:r>
        <w:t>, zarejestrowana pod adresem:</w:t>
      </w:r>
      <w:r>
        <w:t xml:space="preserve"> </w:t>
      </w:r>
      <w:r w:rsidRPr="00727045">
        <w:t>Fundacja Marka Kamińskiego</w:t>
      </w:r>
      <w:r w:rsidRPr="00727045">
        <w:br/>
        <w:t>Al. Grunwaldzka 212</w:t>
      </w:r>
      <w:r w:rsidRPr="00727045">
        <w:br/>
        <w:t>80-266 Gdańsk</w:t>
      </w:r>
    </w:p>
    <w:p w14:paraId="5C714A8A" w14:textId="16A9EB4B" w:rsidR="00727045" w:rsidRDefault="00727045" w:rsidP="00727045">
      <w:r w:rsidRPr="00727045">
        <w:t>NIP: 5842006715</w:t>
      </w:r>
      <w:r w:rsidRPr="00727045">
        <w:br/>
        <w:t>REGON: 191275740</w:t>
      </w:r>
      <w:r w:rsidRPr="00727045">
        <w:br/>
        <w:t>KRS: 0000133671</w:t>
      </w:r>
    </w:p>
    <w:p w14:paraId="5B05227C" w14:textId="55BF2121" w:rsidR="00727045" w:rsidRDefault="00727045" w:rsidP="00727045">
      <w:r>
        <w:t>d)</w:t>
      </w:r>
      <w:r>
        <w:tab/>
        <w:t xml:space="preserve">Beneficjent – osoba fizyczna, która </w:t>
      </w:r>
      <w:r>
        <w:t xml:space="preserve">wzięła udział w stacjonarnych warsztatach </w:t>
      </w:r>
      <w:proofErr w:type="spellStart"/>
      <w:r>
        <w:t>LifePlan</w:t>
      </w:r>
      <w:proofErr w:type="spellEnd"/>
      <w:r>
        <w:t xml:space="preserve"> Academy prowadzonych przez Trenera Fundacji Marka Kamińskiego.</w:t>
      </w:r>
    </w:p>
    <w:p w14:paraId="6F08CF67" w14:textId="77777777" w:rsidR="00727045" w:rsidRDefault="00727045" w:rsidP="00727045">
      <w:r>
        <w:t>e)</w:t>
      </w:r>
      <w:r>
        <w:tab/>
        <w:t>Reprezentant – osoba wskazana w Porozumieniu lub na mocy Upoważnienia, która działa w imieniu Beneficjenta i posiada pełną decyzyjność w obrębie subkonta.</w:t>
      </w:r>
    </w:p>
    <w:p w14:paraId="400992E3" w14:textId="77777777" w:rsidR="00727045" w:rsidRDefault="00727045" w:rsidP="00727045">
      <w:r>
        <w:t>f)</w:t>
      </w:r>
      <w:r>
        <w:tab/>
        <w:t>Pełnomocnik – osoba trzecia wskazana przez Beneficjenta/Reprezentanta na</w:t>
      </w:r>
    </w:p>
    <w:p w14:paraId="4A54DAAB" w14:textId="77777777" w:rsidR="00727045" w:rsidRDefault="00727045" w:rsidP="00727045">
      <w:r>
        <w:t>specjalnym druku (Pełnomocnictwo) do przeprowadzenia akcji kwestarskiej.</w:t>
      </w:r>
    </w:p>
    <w:p w14:paraId="3455A18C" w14:textId="77777777" w:rsidR="00727045" w:rsidRDefault="00727045" w:rsidP="00727045">
      <w:r>
        <w:t>g)</w:t>
      </w:r>
      <w:r>
        <w:tab/>
        <w:t>Puszka kwestarska - tekturowa puszka z logiem Fundacji i oznaczona</w:t>
      </w:r>
    </w:p>
    <w:p w14:paraId="54234004" w14:textId="77777777" w:rsidR="00727045" w:rsidRDefault="00727045" w:rsidP="00727045">
      <w:r>
        <w:t>numerem zbiórki i akcji kwestarskiej oraz podanym celem.</w:t>
      </w:r>
    </w:p>
    <w:p w14:paraId="675BB038" w14:textId="77777777" w:rsidR="00727045" w:rsidRDefault="00727045" w:rsidP="00727045">
      <w:r>
        <w:t>h)</w:t>
      </w:r>
      <w:r>
        <w:tab/>
        <w:t>Identyfikator – dokument dostarczany przez Organizatora identyfikujący jednoznacznie osobę prowadzącą kwestę, zawierający jej imię i nazwisko, informację o nazwie, celu, organizatorze, numerze zbiórki oraz akcji kwestarskiej.</w:t>
      </w:r>
    </w:p>
    <w:p w14:paraId="43843B38" w14:textId="77777777" w:rsidR="00727045" w:rsidRDefault="00727045" w:rsidP="00727045">
      <w:r>
        <w:t>i)</w:t>
      </w:r>
      <w:r>
        <w:tab/>
        <w:t>Porozumienie – umowa zawarta pomiędzy Fundacją a Beneficjentem.</w:t>
      </w:r>
    </w:p>
    <w:p w14:paraId="42E0BC3E" w14:textId="77777777" w:rsidR="00727045" w:rsidRDefault="00727045" w:rsidP="00727045">
      <w:r>
        <w:t xml:space="preserve"> </w:t>
      </w:r>
    </w:p>
    <w:p w14:paraId="42A27BC0" w14:textId="77777777" w:rsidR="00727045" w:rsidRDefault="00727045" w:rsidP="00727045"/>
    <w:p w14:paraId="6E725DCC" w14:textId="77777777" w:rsidR="00727045" w:rsidRDefault="00727045" w:rsidP="00727045">
      <w:r>
        <w:lastRenderedPageBreak/>
        <w:t>j)</w:t>
      </w:r>
      <w:r>
        <w:tab/>
        <w:t>Aneks – dokument dołączony do Porozumienia w momencie uruchomienia akcji kwestarskiej, z informacją o opłacie manipulacyjnej z datków przekazanych podczas akcji kwestarskiej.</w:t>
      </w:r>
    </w:p>
    <w:p w14:paraId="34854E46" w14:textId="77777777" w:rsidR="00727045" w:rsidRDefault="00727045" w:rsidP="00727045"/>
    <w:p w14:paraId="7918B44F" w14:textId="77777777" w:rsidR="00727045" w:rsidRDefault="00727045" w:rsidP="00727045"/>
    <w:p w14:paraId="43CA3595" w14:textId="77777777" w:rsidR="00727045" w:rsidRDefault="00727045" w:rsidP="00727045">
      <w:r>
        <w:t>II.</w:t>
      </w:r>
      <w:r>
        <w:tab/>
        <w:t>ORGANIZATOR ZBIÓRKI PUBLICZNEJ</w:t>
      </w:r>
    </w:p>
    <w:p w14:paraId="3F766AC6" w14:textId="77777777" w:rsidR="00727045" w:rsidRDefault="00727045" w:rsidP="00727045">
      <w:pPr>
        <w:jc w:val="center"/>
      </w:pPr>
      <w:r>
        <w:t>§ 2</w:t>
      </w:r>
    </w:p>
    <w:p w14:paraId="3CEAF902" w14:textId="07A8BA21" w:rsidR="00727045" w:rsidRDefault="00727045" w:rsidP="00727045">
      <w:r>
        <w:t>1.</w:t>
      </w:r>
      <w:r>
        <w:tab/>
        <w:t xml:space="preserve">Organizatorem zbiórki publicznej jest </w:t>
      </w:r>
      <w:r>
        <w:t>Fundacja Marka Kamińskiego.</w:t>
      </w:r>
    </w:p>
    <w:p w14:paraId="77E59B16" w14:textId="725F012B" w:rsidR="00727045" w:rsidRDefault="00727045" w:rsidP="00727045">
      <w:r>
        <w:t>2.</w:t>
      </w:r>
      <w:r>
        <w:tab/>
        <w:t xml:space="preserve">Zgodę na przeprowadzenie zbiórki publicznej przez Fundację </w:t>
      </w:r>
      <w:r>
        <w:t>Marka Kamińskiego</w:t>
      </w:r>
      <w:r>
        <w:t xml:space="preserve"> wydaje Ministerstwo Spraw Wewnętrznych i</w:t>
      </w:r>
      <w:r>
        <w:t xml:space="preserve"> </w:t>
      </w:r>
      <w:r>
        <w:t>Administracji zgodnie z ustawą z dn. 14 marca 2014 roku o zasadach prowadzenia zbiórek publicznych (Dz.U. 2020 poz. 1672).</w:t>
      </w:r>
    </w:p>
    <w:p w14:paraId="25B02DEA" w14:textId="02321398" w:rsidR="00727045" w:rsidRDefault="00727045" w:rsidP="00727045">
      <w:r>
        <w:t>3.</w:t>
      </w:r>
      <w:r>
        <w:tab/>
        <w:t>W ramach zbiórki publicznej Organizator wydaje zezwolenia na prowadzenie akcji</w:t>
      </w:r>
      <w:r>
        <w:t xml:space="preserve"> </w:t>
      </w:r>
      <w:r>
        <w:t xml:space="preserve">kwestarskich na rzecz </w:t>
      </w:r>
      <w:r>
        <w:t xml:space="preserve">misji Fundacji </w:t>
      </w:r>
      <w:r>
        <w:t>.</w:t>
      </w:r>
    </w:p>
    <w:p w14:paraId="72DE35AF" w14:textId="77777777" w:rsidR="00727045" w:rsidRDefault="00727045" w:rsidP="00727045"/>
    <w:p w14:paraId="51BE65F2" w14:textId="77777777" w:rsidR="00727045" w:rsidRDefault="00727045" w:rsidP="00727045"/>
    <w:p w14:paraId="1059D9FF" w14:textId="77777777" w:rsidR="00727045" w:rsidRDefault="00727045" w:rsidP="00727045">
      <w:r>
        <w:t>III.</w:t>
      </w:r>
      <w:r>
        <w:tab/>
        <w:t>CELE ZBIÓRKI PUBLICZNEJ I SPOSÓB JEJ PRZEPROWADZENIA</w:t>
      </w:r>
    </w:p>
    <w:p w14:paraId="620CC062" w14:textId="77777777" w:rsidR="00727045" w:rsidRDefault="00727045" w:rsidP="00727045">
      <w:pPr>
        <w:jc w:val="center"/>
      </w:pPr>
      <w:r>
        <w:t>§ 3</w:t>
      </w:r>
    </w:p>
    <w:p w14:paraId="1E3D6B03" w14:textId="77777777" w:rsidR="00727045" w:rsidRDefault="00727045" w:rsidP="00727045">
      <w:r>
        <w:t>1.</w:t>
      </w:r>
      <w:r>
        <w:tab/>
        <w:t>Cel zbiórki powinien być zgodny z celami zawartymi w Statucie Fundacji (w Dziale II o</w:t>
      </w:r>
    </w:p>
    <w:p w14:paraId="353F0BC9" w14:textId="77777777" w:rsidR="00727045" w:rsidRDefault="00727045" w:rsidP="00727045">
      <w:r>
        <w:t>celach i zasadach działania Fundacji, § 7)</w:t>
      </w:r>
    </w:p>
    <w:p w14:paraId="4EB3F29D" w14:textId="10FB5167" w:rsidR="00727045" w:rsidRDefault="00727045" w:rsidP="00727045">
      <w:pPr>
        <w:jc w:val="both"/>
      </w:pPr>
      <w:r>
        <w:t>2.</w:t>
      </w:r>
      <w:r>
        <w:tab/>
        <w:t xml:space="preserve">Celem zbiórki jest zebranie datków na dofinansowanie </w:t>
      </w:r>
      <w:r>
        <w:t xml:space="preserve">warsztatów edukacyjnych i profilaktycznych dla dzieci i młodzieży w wieku 7-18 lat, </w:t>
      </w:r>
      <w:r>
        <w:t>które mieszczą się wyłącznie w zakresie nieodpłatnej działalności pożytku publicznego w rozumieniu przepisów o działalności pożytku publicznego i o wolontariacie (Dz. U. z 2020 r. poz. 1057).</w:t>
      </w:r>
    </w:p>
    <w:p w14:paraId="1A3992EF" w14:textId="77777777" w:rsidR="00727045" w:rsidRDefault="00727045" w:rsidP="00727045">
      <w:pPr>
        <w:jc w:val="both"/>
      </w:pPr>
    </w:p>
    <w:p w14:paraId="1102A044" w14:textId="2DC6A587" w:rsidR="00727045" w:rsidRDefault="00727045" w:rsidP="00727045">
      <w:pPr>
        <w:jc w:val="center"/>
      </w:pPr>
      <w:r>
        <w:t>§ 4</w:t>
      </w:r>
    </w:p>
    <w:p w14:paraId="0380497B" w14:textId="22054C39" w:rsidR="00727045" w:rsidRDefault="00727045" w:rsidP="00727045">
      <w:pPr>
        <w:jc w:val="both"/>
      </w:pPr>
      <w:r>
        <w:t>3.</w:t>
      </w:r>
      <w:r>
        <w:tab/>
        <w:t>Organizator zgłasza na czas nieokreślony zbiórkę za pośrednictwem portalu Zbiórek</w:t>
      </w:r>
      <w:r>
        <w:t xml:space="preserve"> </w:t>
      </w:r>
      <w:r>
        <w:t>Publicznych. Informacja o pozwoleniu na zbiórkę dostępna jest na stronie internetowej Organizatora i na portalu Zbiórek Publicznych (LINK).</w:t>
      </w:r>
    </w:p>
    <w:p w14:paraId="6B8FB039" w14:textId="77777777" w:rsidR="00727045" w:rsidRDefault="00727045" w:rsidP="00727045"/>
    <w:p w14:paraId="026871EC" w14:textId="77777777" w:rsidR="00727045" w:rsidRDefault="00727045" w:rsidP="00727045">
      <w:pPr>
        <w:jc w:val="center"/>
      </w:pPr>
      <w:r>
        <w:t>§ 5</w:t>
      </w:r>
    </w:p>
    <w:p w14:paraId="7BE71DE8" w14:textId="77777777" w:rsidR="00727045" w:rsidRDefault="00727045" w:rsidP="00727045"/>
    <w:p w14:paraId="507DF98B" w14:textId="6F210DC4" w:rsidR="00C674FF" w:rsidRDefault="00727045" w:rsidP="00727045">
      <w:r>
        <w:t>4.</w:t>
      </w:r>
      <w:r>
        <w:tab/>
        <w:t>Zbiórka publiczna powinna być prowadzona w miejscu wskazanym we Wniosku o zezwolenie na przeprowadzenie akcji kwestarskiej w ramach zbiórki publicznej</w:t>
      </w:r>
      <w:r>
        <w:t xml:space="preserve"> </w:t>
      </w:r>
      <w:r>
        <w:t>prowadzonej przez Organizatora, znajdującym się na terytorium Polski.</w:t>
      </w:r>
    </w:p>
    <w:sectPr w:rsidR="00C6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45"/>
    <w:rsid w:val="00727045"/>
    <w:rsid w:val="00C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A9E5"/>
  <w15:chartTrackingRefBased/>
  <w15:docId w15:val="{9E9C9868-8AF9-474B-80FF-57A462F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1</cp:revision>
  <dcterms:created xsi:type="dcterms:W3CDTF">2024-02-09T09:24:00Z</dcterms:created>
  <dcterms:modified xsi:type="dcterms:W3CDTF">2024-02-09T09:40:00Z</dcterms:modified>
</cp:coreProperties>
</file>